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EC" w:rsidRPr="000D1CEC" w:rsidRDefault="000D1CEC" w:rsidP="000D1CEC">
      <w:pPr>
        <w:spacing w:before="54" w:after="75" w:line="398" w:lineRule="atLeast"/>
        <w:jc w:val="center"/>
        <w:textAlignment w:val="top"/>
        <w:outlineLvl w:val="1"/>
        <w:rPr>
          <w:rFonts w:ascii="Arial" w:eastAsia="Times New Roman" w:hAnsi="Arial" w:cs="Arial"/>
          <w:b/>
          <w:bCs/>
          <w:color w:val="0095D5"/>
          <w:spacing w:val="-4"/>
          <w:kern w:val="36"/>
          <w:sz w:val="36"/>
          <w:szCs w:val="36"/>
          <w:lang w:eastAsia="nl-NL"/>
        </w:rPr>
      </w:pPr>
      <w:r w:rsidRPr="000D1CEC">
        <w:rPr>
          <w:rFonts w:ascii="Arial" w:eastAsia="Times New Roman" w:hAnsi="Arial" w:cs="Arial"/>
          <w:b/>
          <w:bCs/>
          <w:color w:val="0095D5"/>
          <w:spacing w:val="-4"/>
          <w:kern w:val="36"/>
          <w:sz w:val="36"/>
          <w:szCs w:val="36"/>
          <w:lang w:eastAsia="nl-NL"/>
        </w:rPr>
        <w:t>Klein Lourdes water officieel ingewijd</w:t>
      </w:r>
    </w:p>
    <w:p w:rsidR="000D1CEC" w:rsidRPr="000D1CEC" w:rsidRDefault="000D1CEC" w:rsidP="000D1CEC">
      <w:pPr>
        <w:pStyle w:val="Geenafstand"/>
        <w:rPr>
          <w:sz w:val="20"/>
          <w:szCs w:val="20"/>
          <w:lang w:eastAsia="nl-NL"/>
        </w:rPr>
      </w:pPr>
      <w:r w:rsidRPr="000D1CEC">
        <w:rPr>
          <w:sz w:val="20"/>
          <w:szCs w:val="20"/>
          <w:lang w:eastAsia="nl-NL"/>
        </w:rPr>
        <w:t xml:space="preserve">18-8-2014 door: Redactie </w:t>
      </w:r>
      <w:r>
        <w:rPr>
          <w:sz w:val="20"/>
          <w:szCs w:val="20"/>
          <w:lang w:eastAsia="nl-NL"/>
        </w:rPr>
        <w:t>Hallo bewerking PO</w:t>
      </w:r>
    </w:p>
    <w:p w:rsidR="000D1CEC" w:rsidRPr="000D1CEC" w:rsidRDefault="000D1CEC" w:rsidP="000D1CEC">
      <w:pPr>
        <w:pStyle w:val="Geenafstand"/>
        <w:rPr>
          <w:b/>
          <w:bCs/>
          <w:sz w:val="20"/>
          <w:szCs w:val="20"/>
          <w:lang w:eastAsia="nl-NL"/>
        </w:rPr>
      </w:pPr>
      <w:r w:rsidRPr="000D1CEC">
        <w:rPr>
          <w:b/>
          <w:bCs/>
          <w:sz w:val="20"/>
          <w:szCs w:val="20"/>
          <w:lang w:eastAsia="nl-NL"/>
        </w:rPr>
        <w:t xml:space="preserve">Het onlangs geplaatste watertappunt op het pleintje voor de kerk in </w:t>
      </w:r>
      <w:proofErr w:type="spellStart"/>
      <w:r w:rsidRPr="000D1CEC">
        <w:rPr>
          <w:b/>
          <w:bCs/>
          <w:sz w:val="20"/>
          <w:szCs w:val="20"/>
          <w:lang w:eastAsia="nl-NL"/>
        </w:rPr>
        <w:t>Tienray</w:t>
      </w:r>
      <w:proofErr w:type="spellEnd"/>
      <w:r w:rsidRPr="000D1CEC">
        <w:rPr>
          <w:b/>
          <w:bCs/>
          <w:sz w:val="20"/>
          <w:szCs w:val="20"/>
          <w:lang w:eastAsia="nl-NL"/>
        </w:rPr>
        <w:t xml:space="preserve"> is op zondag 18 augustus officieel onthuld en ingewijd tijdens de </w:t>
      </w:r>
      <w:proofErr w:type="spellStart"/>
      <w:r w:rsidRPr="000D1CEC">
        <w:rPr>
          <w:b/>
          <w:bCs/>
          <w:sz w:val="20"/>
          <w:szCs w:val="20"/>
          <w:lang w:eastAsia="nl-NL"/>
        </w:rPr>
        <w:t>Mariafeesten</w:t>
      </w:r>
      <w:proofErr w:type="spellEnd"/>
      <w:r w:rsidRPr="000D1CEC">
        <w:rPr>
          <w:b/>
          <w:bCs/>
          <w:sz w:val="20"/>
          <w:szCs w:val="20"/>
          <w:lang w:eastAsia="nl-NL"/>
        </w:rPr>
        <w:t xml:space="preserve">. Na de laatste woorden van het </w:t>
      </w:r>
      <w:proofErr w:type="spellStart"/>
      <w:r w:rsidRPr="000D1CEC">
        <w:rPr>
          <w:b/>
          <w:bCs/>
          <w:sz w:val="20"/>
          <w:szCs w:val="20"/>
          <w:lang w:eastAsia="nl-NL"/>
        </w:rPr>
        <w:t>zegeningsgebed</w:t>
      </w:r>
      <w:proofErr w:type="spellEnd"/>
      <w:r w:rsidRPr="000D1CEC">
        <w:rPr>
          <w:b/>
          <w:bCs/>
          <w:sz w:val="20"/>
          <w:szCs w:val="20"/>
          <w:lang w:eastAsia="nl-NL"/>
        </w:rPr>
        <w:t xml:space="preserve"> van deken De Graaf </w:t>
      </w:r>
      <w:proofErr w:type="spellStart"/>
      <w:r w:rsidRPr="000D1CEC">
        <w:rPr>
          <w:b/>
          <w:bCs/>
          <w:sz w:val="20"/>
          <w:szCs w:val="20"/>
          <w:lang w:eastAsia="nl-NL"/>
        </w:rPr>
        <w:t>Woutering</w:t>
      </w:r>
      <w:proofErr w:type="spellEnd"/>
      <w:r w:rsidRPr="000D1CEC">
        <w:rPr>
          <w:b/>
          <w:bCs/>
          <w:sz w:val="20"/>
          <w:szCs w:val="20"/>
          <w:lang w:eastAsia="nl-NL"/>
        </w:rPr>
        <w:t xml:space="preserve"> luidden de kerkklokken toevalligerwijs het </w:t>
      </w:r>
      <w:proofErr w:type="spellStart"/>
      <w:r w:rsidRPr="000D1CEC">
        <w:rPr>
          <w:b/>
          <w:bCs/>
          <w:sz w:val="20"/>
          <w:szCs w:val="20"/>
          <w:lang w:eastAsia="nl-NL"/>
        </w:rPr>
        <w:t>Avé</w:t>
      </w:r>
      <w:proofErr w:type="spellEnd"/>
      <w:r w:rsidRPr="000D1CEC">
        <w:rPr>
          <w:b/>
          <w:bCs/>
          <w:sz w:val="20"/>
          <w:szCs w:val="20"/>
          <w:lang w:eastAsia="nl-NL"/>
        </w:rPr>
        <w:t xml:space="preserve"> Maria. “Toepasselijker kan het niet eindigen.”</w:t>
      </w:r>
    </w:p>
    <w:p w:rsidR="000D1CEC" w:rsidRPr="000D1CEC" w:rsidRDefault="000D1CEC" w:rsidP="000D1CEC">
      <w:pPr>
        <w:spacing w:after="0" w:line="240" w:lineRule="auto"/>
        <w:textAlignment w:val="top"/>
        <w:rPr>
          <w:rFonts w:ascii="Arial" w:eastAsia="Times New Roman" w:hAnsi="Arial" w:cs="Arial"/>
          <w:sz w:val="2"/>
          <w:szCs w:val="2"/>
          <w:lang w:eastAsia="nl-NL"/>
        </w:rPr>
      </w:pP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150029" cy="2339765"/>
            <wp:effectExtent l="19050" t="0" r="2871" b="0"/>
            <wp:docPr id="5" name="Afbeelding 5" descr="http://www.hallohorstaandemaas.nl/artikelImages/watertappunt2014/140835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watertappunt2014/1408356942.jpg"/>
                    <pic:cNvPicPr>
                      <a:picLocks noChangeAspect="1" noChangeArrowheads="1"/>
                    </pic:cNvPicPr>
                  </pic:nvPicPr>
                  <pic:blipFill>
                    <a:blip r:embed="rId5" cstate="print"/>
                    <a:srcRect/>
                    <a:stretch>
                      <a:fillRect/>
                    </a:stretch>
                  </pic:blipFill>
                  <pic:spPr bwMode="auto">
                    <a:xfrm>
                      <a:off x="0" y="0"/>
                      <a:ext cx="4153552" cy="2341751"/>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204161" cy="2370285"/>
            <wp:effectExtent l="19050" t="0" r="5889" b="0"/>
            <wp:docPr id="6" name="Afbeelding 6" descr="http://www.hallohorstaandemaas.nl/artikelImages/watertappunt2014/140835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watertappunt2014/1408356968.jpg"/>
                    <pic:cNvPicPr>
                      <a:picLocks noChangeAspect="1" noChangeArrowheads="1"/>
                    </pic:cNvPicPr>
                  </pic:nvPicPr>
                  <pic:blipFill>
                    <a:blip r:embed="rId6" cstate="print"/>
                    <a:srcRect/>
                    <a:stretch>
                      <a:fillRect/>
                    </a:stretch>
                  </pic:blipFill>
                  <pic:spPr bwMode="auto">
                    <a:xfrm>
                      <a:off x="0" y="0"/>
                      <a:ext cx="4206139" cy="2371400"/>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372463" cy="2465172"/>
            <wp:effectExtent l="19050" t="0" r="9037" b="0"/>
            <wp:docPr id="7" name="Afbeelding 7" descr="http://www.hallohorstaandemaas.nl/artikelImages/watertappunt2014/140835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watertappunt2014/1408356983.jpg"/>
                    <pic:cNvPicPr>
                      <a:picLocks noChangeAspect="1" noChangeArrowheads="1"/>
                    </pic:cNvPicPr>
                  </pic:nvPicPr>
                  <pic:blipFill>
                    <a:blip r:embed="rId7" cstate="print"/>
                    <a:srcRect/>
                    <a:stretch>
                      <a:fillRect/>
                    </a:stretch>
                  </pic:blipFill>
                  <pic:spPr bwMode="auto">
                    <a:xfrm>
                      <a:off x="0" y="0"/>
                      <a:ext cx="4377622" cy="2468081"/>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522877" cy="2549975"/>
            <wp:effectExtent l="19050" t="0" r="0" b="0"/>
            <wp:docPr id="8" name="Afbeelding 8" descr="http://www.hallohorstaandemaas.nl/artikelImages/watertappunt2014/140835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watertappunt2014/1408356998.jpg"/>
                    <pic:cNvPicPr>
                      <a:picLocks noChangeAspect="1" noChangeArrowheads="1"/>
                    </pic:cNvPicPr>
                  </pic:nvPicPr>
                  <pic:blipFill>
                    <a:blip r:embed="rId8" cstate="print"/>
                    <a:srcRect/>
                    <a:stretch>
                      <a:fillRect/>
                    </a:stretch>
                  </pic:blipFill>
                  <pic:spPr bwMode="auto">
                    <a:xfrm>
                      <a:off x="0" y="0"/>
                      <a:ext cx="4522747" cy="2549902"/>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29951" cy="2723102"/>
            <wp:effectExtent l="19050" t="0" r="8749" b="0"/>
            <wp:docPr id="9" name="Afbeelding 9" descr="http://www.hallohorstaandemaas.nl/artikelImages/watertappunt2014/140835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watertappunt2014/1408357021.jpg"/>
                    <pic:cNvPicPr>
                      <a:picLocks noChangeAspect="1" noChangeArrowheads="1"/>
                    </pic:cNvPicPr>
                  </pic:nvPicPr>
                  <pic:blipFill>
                    <a:blip r:embed="rId9" cstate="print"/>
                    <a:srcRect/>
                    <a:stretch>
                      <a:fillRect/>
                    </a:stretch>
                  </pic:blipFill>
                  <pic:spPr bwMode="auto">
                    <a:xfrm>
                      <a:off x="0" y="0"/>
                      <a:ext cx="4829812" cy="2723024"/>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945959" cy="2788507"/>
            <wp:effectExtent l="19050" t="0" r="7041" b="0"/>
            <wp:docPr id="10" name="Afbeelding 10" descr="http://www.hallohorstaandemaas.nl/artikelImages/watertappunt2014/140835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watertappunt2014/1408357044.jpg"/>
                    <pic:cNvPicPr>
                      <a:picLocks noChangeAspect="1" noChangeArrowheads="1"/>
                    </pic:cNvPicPr>
                  </pic:nvPicPr>
                  <pic:blipFill>
                    <a:blip r:embed="rId10" cstate="print"/>
                    <a:srcRect/>
                    <a:stretch>
                      <a:fillRect/>
                    </a:stretch>
                  </pic:blipFill>
                  <pic:spPr bwMode="auto">
                    <a:xfrm>
                      <a:off x="0" y="0"/>
                      <a:ext cx="4945815" cy="2788426"/>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673004" cy="2634616"/>
            <wp:effectExtent l="19050" t="0" r="0" b="0"/>
            <wp:docPr id="11" name="Afbeelding 11" descr="http://www.hallohorstaandemaas.nl/artikelImages/watertappunt2014/140835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watertappunt2014/1408357080.jpg"/>
                    <pic:cNvPicPr>
                      <a:picLocks noChangeAspect="1" noChangeArrowheads="1"/>
                    </pic:cNvPicPr>
                  </pic:nvPicPr>
                  <pic:blipFill>
                    <a:blip r:embed="rId11" cstate="print"/>
                    <a:srcRect/>
                    <a:stretch>
                      <a:fillRect/>
                    </a:stretch>
                  </pic:blipFill>
                  <pic:spPr bwMode="auto">
                    <a:xfrm>
                      <a:off x="0" y="0"/>
                      <a:ext cx="4672868" cy="2634539"/>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007372" cy="2823131"/>
            <wp:effectExtent l="19050" t="0" r="2778" b="0"/>
            <wp:docPr id="12" name="Afbeelding 12" descr="http://www.hallohorstaandemaas.nl/artikelImages/watertappunt2014/140835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watertappunt2014/1408357112.jpg"/>
                    <pic:cNvPicPr>
                      <a:picLocks noChangeAspect="1" noChangeArrowheads="1"/>
                    </pic:cNvPicPr>
                  </pic:nvPicPr>
                  <pic:blipFill>
                    <a:blip r:embed="rId12" cstate="print"/>
                    <a:srcRect/>
                    <a:stretch>
                      <a:fillRect/>
                    </a:stretch>
                  </pic:blipFill>
                  <pic:spPr bwMode="auto">
                    <a:xfrm>
                      <a:off x="0" y="0"/>
                      <a:ext cx="5007228" cy="2823050"/>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455994" cy="2512267"/>
            <wp:effectExtent l="19050" t="0" r="1706" b="0"/>
            <wp:docPr id="13" name="Afbeelding 13" descr="http://www.hallohorstaandemaas.nl/artikelImages/watertappunt2014/140835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watertappunt2014/1408357147.jpg"/>
                    <pic:cNvPicPr>
                      <a:picLocks noChangeAspect="1" noChangeArrowheads="1"/>
                    </pic:cNvPicPr>
                  </pic:nvPicPr>
                  <pic:blipFill>
                    <a:blip r:embed="rId13" cstate="print"/>
                    <a:srcRect/>
                    <a:stretch>
                      <a:fillRect/>
                    </a:stretch>
                  </pic:blipFill>
                  <pic:spPr bwMode="auto">
                    <a:xfrm>
                      <a:off x="0" y="0"/>
                      <a:ext cx="4453334" cy="2510767"/>
                    </a:xfrm>
                    <a:prstGeom prst="rect">
                      <a:avLst/>
                    </a:prstGeom>
                    <a:noFill/>
                    <a:ln w="9525">
                      <a:noFill/>
                      <a:miter lim="800000"/>
                      <a:headEnd/>
                      <a:tailEnd/>
                    </a:ln>
                  </pic:spPr>
                </pic:pic>
              </a:graphicData>
            </a:graphic>
          </wp:inline>
        </w:drawing>
      </w:r>
    </w:p>
    <w:p w:rsidR="000D1CEC" w:rsidRPr="000D1CEC" w:rsidRDefault="000D1CEC" w:rsidP="000D1CEC">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756668" cy="2681785"/>
            <wp:effectExtent l="19050" t="0" r="5832" b="0"/>
            <wp:docPr id="14" name="Afbeelding 14" descr="http://www.hallohorstaandemaas.nl/artikelImages/watertappunt2014/140835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watertappunt2014/1408357175.jpg"/>
                    <pic:cNvPicPr>
                      <a:picLocks noChangeAspect="1" noChangeArrowheads="1"/>
                    </pic:cNvPicPr>
                  </pic:nvPicPr>
                  <pic:blipFill>
                    <a:blip r:embed="rId14" cstate="print"/>
                    <a:srcRect/>
                    <a:stretch>
                      <a:fillRect/>
                    </a:stretch>
                  </pic:blipFill>
                  <pic:spPr bwMode="auto">
                    <a:xfrm>
                      <a:off x="0" y="0"/>
                      <a:ext cx="4761171" cy="2684324"/>
                    </a:xfrm>
                    <a:prstGeom prst="rect">
                      <a:avLst/>
                    </a:prstGeom>
                    <a:noFill/>
                    <a:ln w="9525">
                      <a:noFill/>
                      <a:miter lim="800000"/>
                      <a:headEnd/>
                      <a:tailEnd/>
                    </a:ln>
                  </pic:spPr>
                </pic:pic>
              </a:graphicData>
            </a:graphic>
          </wp:inline>
        </w:drawing>
      </w:r>
    </w:p>
    <w:p w:rsidR="000D1CEC" w:rsidRPr="000D1CEC" w:rsidRDefault="000D1CEC" w:rsidP="000D1CEC">
      <w:pPr>
        <w:pStyle w:val="Geenafstand"/>
        <w:rPr>
          <w:lang w:eastAsia="nl-NL"/>
        </w:rPr>
      </w:pPr>
      <w:r w:rsidRPr="000D1CEC">
        <w:rPr>
          <w:lang w:eastAsia="nl-NL"/>
        </w:rPr>
        <w:t xml:space="preserve">Namens de dorpsraad van </w:t>
      </w:r>
      <w:proofErr w:type="spellStart"/>
      <w:r w:rsidRPr="000D1CEC">
        <w:rPr>
          <w:lang w:eastAsia="nl-NL"/>
        </w:rPr>
        <w:t>Tienray</w:t>
      </w:r>
      <w:proofErr w:type="spellEnd"/>
      <w:r w:rsidRPr="000D1CEC">
        <w:rPr>
          <w:lang w:eastAsia="nl-NL"/>
        </w:rPr>
        <w:t xml:space="preserve"> licht Linda </w:t>
      </w:r>
      <w:proofErr w:type="spellStart"/>
      <w:r w:rsidRPr="000D1CEC">
        <w:rPr>
          <w:lang w:eastAsia="nl-NL"/>
        </w:rPr>
        <w:t>Schevers</w:t>
      </w:r>
      <w:proofErr w:type="spellEnd"/>
      <w:r w:rsidRPr="000D1CEC">
        <w:rPr>
          <w:lang w:eastAsia="nl-NL"/>
        </w:rPr>
        <w:t xml:space="preserve"> de ontstaansgeschiedenis van het punt in enthousiaste bewoordingen toe: “In 2009 is voor het dorpsontwikkelingsplan het idee voor een waterpunt ontstaan. We wilden graag een eigentijdse dorpsbron realiseren met ons eigen ‘Klein Lourdes water’. Passerende fietsers en kerkbezoekers zouden hier gratis water kunnen tappen. Toen Water Maatschappij Limburg (WML) en de gemeente in 2012 de handen ineen sloegen om het drinkwater in Horst aan de Maas actief te promoten, hebben wij onze kans gegrepen. Plaatsgenoot en vormgever </w:t>
      </w:r>
      <w:proofErr w:type="spellStart"/>
      <w:r w:rsidRPr="000D1CEC">
        <w:rPr>
          <w:lang w:eastAsia="nl-NL"/>
        </w:rPr>
        <w:t>Derk</w:t>
      </w:r>
      <w:proofErr w:type="spellEnd"/>
      <w:r w:rsidRPr="000D1CEC">
        <w:rPr>
          <w:lang w:eastAsia="nl-NL"/>
        </w:rPr>
        <w:t xml:space="preserve"> </w:t>
      </w:r>
      <w:proofErr w:type="spellStart"/>
      <w:r w:rsidRPr="000D1CEC">
        <w:rPr>
          <w:lang w:eastAsia="nl-NL"/>
        </w:rPr>
        <w:t>Alting</w:t>
      </w:r>
      <w:proofErr w:type="spellEnd"/>
      <w:r w:rsidRPr="000D1CEC">
        <w:rPr>
          <w:lang w:eastAsia="nl-NL"/>
        </w:rPr>
        <w:t xml:space="preserve"> </w:t>
      </w:r>
      <w:proofErr w:type="spellStart"/>
      <w:r w:rsidRPr="000D1CEC">
        <w:rPr>
          <w:lang w:eastAsia="nl-NL"/>
        </w:rPr>
        <w:t>Siberg</w:t>
      </w:r>
      <w:proofErr w:type="spellEnd"/>
      <w:r w:rsidRPr="000D1CEC">
        <w:rPr>
          <w:lang w:eastAsia="nl-NL"/>
        </w:rPr>
        <w:t xml:space="preserve"> heeft het tappunt vervolgens van een ‘</w:t>
      </w:r>
      <w:proofErr w:type="spellStart"/>
      <w:r w:rsidRPr="000D1CEC">
        <w:rPr>
          <w:lang w:eastAsia="nl-NL"/>
        </w:rPr>
        <w:t>Tienders</w:t>
      </w:r>
      <w:proofErr w:type="spellEnd"/>
      <w:r w:rsidRPr="000D1CEC">
        <w:rPr>
          <w:lang w:eastAsia="nl-NL"/>
        </w:rPr>
        <w:t xml:space="preserve">’ tintje voorzien. Maria is afgebeeld, Klein Lourdes staat vermeld, door het kijkgat zie je de parochiekerk en op de achterkant vind je nog een verwijzing naar de steenfabrieken die ons dorp vroeger rijk was. Met de plaatsing van het waterpunt heeft </w:t>
      </w:r>
      <w:proofErr w:type="spellStart"/>
      <w:r w:rsidRPr="000D1CEC">
        <w:rPr>
          <w:lang w:eastAsia="nl-NL"/>
        </w:rPr>
        <w:t>Tienray</w:t>
      </w:r>
      <w:proofErr w:type="spellEnd"/>
      <w:r w:rsidRPr="000D1CEC">
        <w:rPr>
          <w:lang w:eastAsia="nl-NL"/>
        </w:rPr>
        <w:t xml:space="preserve"> nu een dorpsbron in het hart van het centrum, een mooie symbolische verbinding.”</w:t>
      </w:r>
    </w:p>
    <w:p w:rsidR="00A31828" w:rsidRDefault="000D1CEC" w:rsidP="000D1CEC">
      <w:pPr>
        <w:pStyle w:val="Geenafstand"/>
        <w:rPr>
          <w:lang w:eastAsia="nl-NL"/>
        </w:rPr>
      </w:pPr>
      <w:r w:rsidRPr="000D1CEC">
        <w:rPr>
          <w:lang w:eastAsia="nl-NL"/>
        </w:rPr>
        <w:t xml:space="preserve">Pastoor </w:t>
      </w:r>
      <w:proofErr w:type="spellStart"/>
      <w:r w:rsidRPr="000D1CEC">
        <w:rPr>
          <w:lang w:eastAsia="nl-NL"/>
        </w:rPr>
        <w:t>Verheggen</w:t>
      </w:r>
      <w:proofErr w:type="spellEnd"/>
      <w:r w:rsidRPr="000D1CEC">
        <w:rPr>
          <w:lang w:eastAsia="nl-NL"/>
        </w:rPr>
        <w:t xml:space="preserve"> is eveneens blij met de komst: “ Het is een mooie samenkomst van een op hedendaagse wijze verwezenlijkte waterbron en een geestelijke bron als de kerk. Beide verkwikken en geven nieuwe energie.” Wethouder Bob </w:t>
      </w:r>
      <w:proofErr w:type="spellStart"/>
      <w:r w:rsidRPr="000D1CEC">
        <w:rPr>
          <w:lang w:eastAsia="nl-NL"/>
        </w:rPr>
        <w:t>Vostermans</w:t>
      </w:r>
      <w:proofErr w:type="spellEnd"/>
      <w:r w:rsidRPr="000D1CEC">
        <w:rPr>
          <w:lang w:eastAsia="nl-NL"/>
        </w:rPr>
        <w:t xml:space="preserve"> benadrukt vooral het burgerinitiatief dat de dorpsraad met de realisatie van het punt heeft getoond. “Het is voor en door u van de grond gekomen. De gemeente heeft slechts een kleine rol gespeeld. Ik vind het bijzonder dat </w:t>
      </w:r>
      <w:proofErr w:type="spellStart"/>
      <w:r w:rsidRPr="000D1CEC">
        <w:rPr>
          <w:lang w:eastAsia="nl-NL"/>
        </w:rPr>
        <w:t>Tienray</w:t>
      </w:r>
      <w:proofErr w:type="spellEnd"/>
      <w:r w:rsidRPr="000D1CEC">
        <w:rPr>
          <w:lang w:eastAsia="nl-NL"/>
        </w:rPr>
        <w:t xml:space="preserve"> zoveel initiatief heeft getoond en zelf aan de slag is gegaan. Het is echt iets van het dorp zelf”, aldus de wethouder. Aan hem komt tevens de eer toe om het eerste flesje water officieel te tappen. “Het smaakt heel goed”, besluit hij glimlachend.</w:t>
      </w:r>
    </w:p>
    <w:p w:rsidR="000D1CEC" w:rsidRPr="000D1CEC" w:rsidRDefault="000D1CEC" w:rsidP="000D1CEC">
      <w:pPr>
        <w:spacing w:before="54" w:after="75" w:line="398" w:lineRule="atLeast"/>
        <w:textAlignment w:val="top"/>
        <w:outlineLvl w:val="1"/>
        <w:rPr>
          <w:rFonts w:ascii="Arial" w:eastAsia="Times New Roman" w:hAnsi="Arial" w:cs="Arial"/>
          <w:b/>
          <w:bCs/>
          <w:color w:val="0095D5"/>
          <w:spacing w:val="-4"/>
          <w:kern w:val="36"/>
          <w:sz w:val="36"/>
          <w:szCs w:val="36"/>
          <w:lang w:eastAsia="nl-NL"/>
        </w:rPr>
      </w:pPr>
      <w:r w:rsidRPr="000D1CEC">
        <w:rPr>
          <w:rFonts w:ascii="Arial" w:eastAsia="Times New Roman" w:hAnsi="Arial" w:cs="Arial"/>
          <w:b/>
          <w:bCs/>
          <w:color w:val="0095D5"/>
          <w:spacing w:val="-4"/>
          <w:kern w:val="36"/>
          <w:sz w:val="36"/>
          <w:szCs w:val="36"/>
          <w:lang w:eastAsia="nl-NL"/>
        </w:rPr>
        <w:t>Cluster Horst krijgt buitenlandse kapelaans</w:t>
      </w:r>
    </w:p>
    <w:p w:rsidR="000D1CEC" w:rsidRPr="000D1CEC" w:rsidRDefault="000D1CEC" w:rsidP="000D1CEC">
      <w:pPr>
        <w:pStyle w:val="Geenafstand"/>
        <w:rPr>
          <w:szCs w:val="36"/>
        </w:rPr>
      </w:pPr>
      <w:r>
        <w:rPr>
          <w:noProof/>
          <w:szCs w:val="11"/>
          <w:lang w:eastAsia="nl-NL"/>
        </w:rPr>
        <w:drawing>
          <wp:anchor distT="0" distB="0" distL="114300" distR="114300" simplePos="0" relativeHeight="251658240" behindDoc="0" locked="0" layoutInCell="1" allowOverlap="1">
            <wp:simplePos x="0" y="0"/>
            <wp:positionH relativeFrom="column">
              <wp:posOffset>2517140</wp:posOffset>
            </wp:positionH>
            <wp:positionV relativeFrom="paragraph">
              <wp:posOffset>127635</wp:posOffset>
            </wp:positionV>
            <wp:extent cx="3226435" cy="1821815"/>
            <wp:effectExtent l="19050" t="0" r="0" b="0"/>
            <wp:wrapThrough wrapText="bothSides">
              <wp:wrapPolygon edited="0">
                <wp:start x="-128" y="0"/>
                <wp:lineTo x="-128" y="21457"/>
                <wp:lineTo x="21553" y="21457"/>
                <wp:lineTo x="21553" y="0"/>
                <wp:lineTo x="-128" y="0"/>
              </wp:wrapPolygon>
            </wp:wrapThrough>
            <wp:docPr id="30" name="Afbeelding 30" descr="Cluster Horst krijgt buitenlandse kapela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uster Horst krijgt buitenlandse kapelaans"/>
                    <pic:cNvPicPr>
                      <a:picLocks noChangeAspect="1" noChangeArrowheads="1"/>
                    </pic:cNvPicPr>
                  </pic:nvPicPr>
                  <pic:blipFill>
                    <a:blip r:embed="rId15" cstate="print"/>
                    <a:srcRect/>
                    <a:stretch>
                      <a:fillRect/>
                    </a:stretch>
                  </pic:blipFill>
                  <pic:spPr bwMode="auto">
                    <a:xfrm>
                      <a:off x="0" y="0"/>
                      <a:ext cx="3226435" cy="1821815"/>
                    </a:xfrm>
                    <a:prstGeom prst="rect">
                      <a:avLst/>
                    </a:prstGeom>
                    <a:noFill/>
                    <a:ln w="9525">
                      <a:noFill/>
                      <a:miter lim="800000"/>
                      <a:headEnd/>
                      <a:tailEnd/>
                    </a:ln>
                  </pic:spPr>
                </pic:pic>
              </a:graphicData>
            </a:graphic>
          </wp:anchor>
        </w:drawing>
      </w:r>
      <w:r w:rsidRPr="000D1CEC">
        <w:rPr>
          <w:szCs w:val="11"/>
        </w:rPr>
        <w:t xml:space="preserve">19-8-2014 door: Redactie </w:t>
      </w:r>
    </w:p>
    <w:p w:rsidR="000D1CEC" w:rsidRPr="000D1CEC" w:rsidRDefault="000D1CEC" w:rsidP="000D1CEC">
      <w:pPr>
        <w:pStyle w:val="Geenafstand"/>
        <w:rPr>
          <w:szCs w:val="11"/>
        </w:rPr>
      </w:pPr>
      <w:r w:rsidRPr="000D1CEC">
        <w:rPr>
          <w:szCs w:val="13"/>
        </w:rPr>
        <w:t xml:space="preserve">Het parochiecluster Horst wordt binnenkort met twee buitenlandse kapelaans uitgebreid. </w:t>
      </w:r>
      <w:proofErr w:type="spellStart"/>
      <w:r w:rsidRPr="000D1CEC">
        <w:rPr>
          <w:szCs w:val="13"/>
        </w:rPr>
        <w:t>Terrence</w:t>
      </w:r>
      <w:proofErr w:type="spellEnd"/>
      <w:r w:rsidRPr="000D1CEC">
        <w:rPr>
          <w:szCs w:val="13"/>
        </w:rPr>
        <w:t xml:space="preserve"> </w:t>
      </w:r>
      <w:proofErr w:type="spellStart"/>
      <w:r w:rsidRPr="000D1CEC">
        <w:rPr>
          <w:szCs w:val="13"/>
        </w:rPr>
        <w:t>Ragel</w:t>
      </w:r>
      <w:proofErr w:type="spellEnd"/>
      <w:r w:rsidRPr="000D1CEC">
        <w:rPr>
          <w:szCs w:val="13"/>
        </w:rPr>
        <w:t xml:space="preserve"> (36) uit Sri Lanka en kapelaan </w:t>
      </w:r>
      <w:proofErr w:type="spellStart"/>
      <w:r w:rsidRPr="000D1CEC">
        <w:rPr>
          <w:szCs w:val="13"/>
        </w:rPr>
        <w:t>Marcin</w:t>
      </w:r>
      <w:proofErr w:type="spellEnd"/>
      <w:r w:rsidRPr="000D1CEC">
        <w:rPr>
          <w:szCs w:val="13"/>
        </w:rPr>
        <w:t xml:space="preserve"> </w:t>
      </w:r>
      <w:proofErr w:type="spellStart"/>
      <w:r w:rsidRPr="000D1CEC">
        <w:rPr>
          <w:szCs w:val="13"/>
        </w:rPr>
        <w:t>Fratczak</w:t>
      </w:r>
      <w:proofErr w:type="spellEnd"/>
      <w:r w:rsidRPr="000D1CEC">
        <w:rPr>
          <w:szCs w:val="13"/>
        </w:rPr>
        <w:t xml:space="preserve"> (28) uit Polen gaan wonen en werken in Horst aan de Maas.</w:t>
      </w:r>
    </w:p>
    <w:p w:rsidR="000D1CEC" w:rsidRPr="000D1CEC" w:rsidRDefault="000D1CEC" w:rsidP="000D1CEC">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40655" cy="67945"/>
            <wp:effectExtent l="19050" t="0" r="0" b="0"/>
            <wp:docPr id="29" name="Afbeelding 29" descr="ma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kTop"/>
                    <pic:cNvPicPr>
                      <a:picLocks noChangeAspect="1" noChangeArrowheads="1"/>
                    </pic:cNvPicPr>
                  </pic:nvPicPr>
                  <pic:blipFill>
                    <a:blip r:embed="rId16" cstate="print"/>
                    <a:srcRect/>
                    <a:stretch>
                      <a:fillRect/>
                    </a:stretch>
                  </pic:blipFill>
                  <pic:spPr bwMode="auto">
                    <a:xfrm>
                      <a:off x="0" y="0"/>
                      <a:ext cx="5240655" cy="67945"/>
                    </a:xfrm>
                    <a:prstGeom prst="rect">
                      <a:avLst/>
                    </a:prstGeom>
                    <a:noFill/>
                    <a:ln w="9525">
                      <a:noFill/>
                      <a:miter lim="800000"/>
                      <a:headEnd/>
                      <a:tailEnd/>
                    </a:ln>
                  </pic:spPr>
                </pic:pic>
              </a:graphicData>
            </a:graphic>
          </wp:inline>
        </w:drawing>
      </w:r>
    </w:p>
    <w:p w:rsidR="000D1CEC" w:rsidRPr="000D1CEC" w:rsidRDefault="000D1CEC" w:rsidP="000D1CEC">
      <w:pPr>
        <w:spacing w:after="0" w:line="240" w:lineRule="auto"/>
        <w:textAlignment w:val="top"/>
        <w:rPr>
          <w:rFonts w:ascii="Arial" w:eastAsia="Times New Roman" w:hAnsi="Arial" w:cs="Arial"/>
          <w:sz w:val="2"/>
          <w:szCs w:val="2"/>
          <w:lang w:eastAsia="nl-NL"/>
        </w:rPr>
      </w:pPr>
    </w:p>
    <w:p w:rsidR="000D1CEC" w:rsidRPr="000D1CEC" w:rsidRDefault="000D1CEC" w:rsidP="000D1CEC">
      <w:pPr>
        <w:spacing w:after="0" w:line="240" w:lineRule="auto"/>
        <w:textAlignment w:val="top"/>
        <w:rPr>
          <w:rFonts w:ascii="Arial" w:eastAsia="Times New Roman" w:hAnsi="Arial" w:cs="Arial"/>
          <w:sz w:val="2"/>
          <w:szCs w:val="2"/>
          <w:lang w:eastAsia="nl-NL"/>
        </w:rPr>
      </w:pPr>
      <w:r>
        <w:rPr>
          <w:rFonts w:ascii="Arial" w:eastAsia="Times New Roman" w:hAnsi="Arial" w:cs="Arial"/>
          <w:noProof/>
          <w:sz w:val="2"/>
          <w:szCs w:val="2"/>
          <w:lang w:eastAsia="nl-NL"/>
        </w:rPr>
        <w:drawing>
          <wp:inline distT="0" distB="0" distL="0" distR="0">
            <wp:extent cx="5240655" cy="67945"/>
            <wp:effectExtent l="0" t="0" r="0" b="0"/>
            <wp:docPr id="31" name="Afbeelding 31" descr="mask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kBottom"/>
                    <pic:cNvPicPr>
                      <a:picLocks noChangeAspect="1" noChangeArrowheads="1"/>
                    </pic:cNvPicPr>
                  </pic:nvPicPr>
                  <pic:blipFill>
                    <a:blip r:embed="rId17" cstate="print"/>
                    <a:srcRect/>
                    <a:stretch>
                      <a:fillRect/>
                    </a:stretch>
                  </pic:blipFill>
                  <pic:spPr bwMode="auto">
                    <a:xfrm>
                      <a:off x="0" y="0"/>
                      <a:ext cx="5240655" cy="67945"/>
                    </a:xfrm>
                    <a:prstGeom prst="rect">
                      <a:avLst/>
                    </a:prstGeom>
                    <a:noFill/>
                    <a:ln w="9525">
                      <a:noFill/>
                      <a:miter lim="800000"/>
                      <a:headEnd/>
                      <a:tailEnd/>
                    </a:ln>
                  </pic:spPr>
                </pic:pic>
              </a:graphicData>
            </a:graphic>
          </wp:inline>
        </w:drawing>
      </w:r>
    </w:p>
    <w:p w:rsidR="000D1CEC" w:rsidRPr="000D1CEC" w:rsidRDefault="000D1CEC" w:rsidP="000D1CEC">
      <w:pPr>
        <w:pStyle w:val="Geenafstand"/>
        <w:rPr>
          <w:lang w:eastAsia="nl-NL"/>
        </w:rPr>
      </w:pPr>
      <w:r w:rsidRPr="000D1CEC">
        <w:rPr>
          <w:lang w:eastAsia="nl-NL"/>
        </w:rPr>
        <w:t xml:space="preserve">Door het dalend aantal aankomende priesters van eigen bodem, ziet het bisdom </w:t>
      </w:r>
      <w:proofErr w:type="spellStart"/>
      <w:r w:rsidRPr="000D1CEC">
        <w:rPr>
          <w:lang w:eastAsia="nl-NL"/>
        </w:rPr>
        <w:t>Roermond</w:t>
      </w:r>
      <w:proofErr w:type="spellEnd"/>
      <w:r w:rsidRPr="000D1CEC">
        <w:rPr>
          <w:lang w:eastAsia="nl-NL"/>
        </w:rPr>
        <w:t xml:space="preserve"> zich al enkele jaren genoodzaakt priesters en seminaristen in het buitenland te zoeken. Het is voor het eerst dat in het cluster Horst buitenlandse kapelaans gaan werken, geeft deken Alexander de Graaf </w:t>
      </w:r>
      <w:proofErr w:type="spellStart"/>
      <w:r w:rsidRPr="000D1CEC">
        <w:rPr>
          <w:lang w:eastAsia="nl-NL"/>
        </w:rPr>
        <w:t>Woutering</w:t>
      </w:r>
      <w:proofErr w:type="spellEnd"/>
      <w:r w:rsidRPr="000D1CEC">
        <w:rPr>
          <w:lang w:eastAsia="nl-NL"/>
        </w:rPr>
        <w:t xml:space="preserve"> aan. “Het is voor ons een nieuwe ontwikkeling. </w:t>
      </w:r>
      <w:r w:rsidRPr="000D1CEC">
        <w:rPr>
          <w:lang w:eastAsia="nl-NL"/>
        </w:rPr>
        <w:lastRenderedPageBreak/>
        <w:t xml:space="preserve">De Poolse parochie in </w:t>
      </w:r>
      <w:proofErr w:type="spellStart"/>
      <w:r w:rsidRPr="000D1CEC">
        <w:rPr>
          <w:lang w:eastAsia="nl-NL"/>
        </w:rPr>
        <w:t>Meterik</w:t>
      </w:r>
      <w:proofErr w:type="spellEnd"/>
      <w:r w:rsidRPr="000D1CEC">
        <w:rPr>
          <w:lang w:eastAsia="nl-NL"/>
        </w:rPr>
        <w:t xml:space="preserve"> kent een pastoor van buitenlandse komaf, maar die is er uitsluitend voor de zielzorg van de Poolse parochianen.”</w:t>
      </w:r>
    </w:p>
    <w:p w:rsidR="000D1CEC" w:rsidRPr="000D1CEC" w:rsidRDefault="000D1CEC" w:rsidP="000D1CEC">
      <w:pPr>
        <w:pStyle w:val="Geenafstand"/>
        <w:rPr>
          <w:lang w:eastAsia="nl-NL"/>
        </w:rPr>
      </w:pPr>
      <w:r w:rsidRPr="000D1CEC">
        <w:rPr>
          <w:lang w:eastAsia="nl-NL"/>
        </w:rPr>
        <w:t>Naast de daling van het aantal priesters, zorgen ook de extra nevenfuncties van de deken voor drukte. “Mijn nevenfuncties alsook de verdubbeling van het Horster dekenaat en twee docentschappen en het vergen veel tijd buiten Horst. Dit drukke takenpakket gaat ten koste van de parochie en dat is niet goed. In 2012 viel een van de twee kapelaans uit. Met deze twee nieuwe krachten is het team weer op sterkte.”</w:t>
      </w:r>
    </w:p>
    <w:p w:rsidR="000D1CEC" w:rsidRPr="000D1CEC" w:rsidRDefault="000D1CEC" w:rsidP="000D1CEC">
      <w:pPr>
        <w:pStyle w:val="Geenafstand"/>
        <w:rPr>
          <w:lang w:eastAsia="nl-NL"/>
        </w:rPr>
      </w:pPr>
      <w:r w:rsidRPr="000D1CEC">
        <w:rPr>
          <w:lang w:eastAsia="nl-NL"/>
        </w:rPr>
        <w:t>In 2015 staat het dekenaat Horst, waaronder naast Horst aan de Maas ook Peel en Maas valt, een grote reorganisatie te wachten. Het aantal kerkbesturen gaat van 22 naar 5. “De priesters gaan meer samenwerken. Een aantal oudere pastoors gaat terugtreden en krijgt de status van assistent. Zij blijven wel werkzaam in de parochie waar zij eerst pastoor waren.”</w:t>
      </w:r>
    </w:p>
    <w:p w:rsidR="000D1CEC" w:rsidRPr="000D1CEC" w:rsidRDefault="000D1CEC" w:rsidP="000D1CEC">
      <w:pPr>
        <w:pStyle w:val="Geenafstand"/>
        <w:rPr>
          <w:lang w:eastAsia="nl-NL"/>
        </w:rPr>
      </w:pPr>
      <w:r w:rsidRPr="000D1CEC">
        <w:rPr>
          <w:lang w:eastAsia="nl-NL"/>
        </w:rPr>
        <w:t xml:space="preserve">De twee buitenlandse kapelaans zijn nu nog in opleiding. De Poolse </w:t>
      </w:r>
      <w:proofErr w:type="spellStart"/>
      <w:r w:rsidRPr="000D1CEC">
        <w:rPr>
          <w:lang w:eastAsia="nl-NL"/>
        </w:rPr>
        <w:t>Marcin</w:t>
      </w:r>
      <w:proofErr w:type="spellEnd"/>
      <w:r w:rsidRPr="000D1CEC">
        <w:rPr>
          <w:lang w:eastAsia="nl-NL"/>
        </w:rPr>
        <w:t xml:space="preserve"> </w:t>
      </w:r>
      <w:proofErr w:type="spellStart"/>
      <w:r w:rsidRPr="000D1CEC">
        <w:rPr>
          <w:lang w:eastAsia="nl-NL"/>
        </w:rPr>
        <w:t>Fratczak</w:t>
      </w:r>
      <w:proofErr w:type="spellEnd"/>
      <w:r w:rsidRPr="000D1CEC">
        <w:rPr>
          <w:lang w:eastAsia="nl-NL"/>
        </w:rPr>
        <w:t xml:space="preserve"> verblijft door de week op het grootseminarie </w:t>
      </w:r>
      <w:proofErr w:type="spellStart"/>
      <w:r w:rsidRPr="000D1CEC">
        <w:rPr>
          <w:lang w:eastAsia="nl-NL"/>
        </w:rPr>
        <w:t>Rolduc</w:t>
      </w:r>
      <w:proofErr w:type="spellEnd"/>
      <w:r w:rsidRPr="000D1CEC">
        <w:rPr>
          <w:lang w:eastAsia="nl-NL"/>
        </w:rPr>
        <w:t xml:space="preserve"> en werkt sinds een aantal weken in het weekend mee. “Beiden zijn momenteel bezig met een intensieve taalcursus. Het Nederlands spreken gaat al heel goed”, aldus De Graaf </w:t>
      </w:r>
      <w:proofErr w:type="spellStart"/>
      <w:r w:rsidRPr="000D1CEC">
        <w:rPr>
          <w:lang w:eastAsia="nl-NL"/>
        </w:rPr>
        <w:t>Woutering</w:t>
      </w:r>
      <w:proofErr w:type="spellEnd"/>
      <w:r w:rsidRPr="000D1CEC">
        <w:rPr>
          <w:lang w:eastAsia="nl-NL"/>
        </w:rPr>
        <w:t xml:space="preserve">. </w:t>
      </w:r>
      <w:proofErr w:type="spellStart"/>
      <w:r w:rsidRPr="000D1CEC">
        <w:rPr>
          <w:lang w:eastAsia="nl-NL"/>
        </w:rPr>
        <w:t>Terrence</w:t>
      </w:r>
      <w:proofErr w:type="spellEnd"/>
      <w:r w:rsidRPr="000D1CEC">
        <w:rPr>
          <w:lang w:eastAsia="nl-NL"/>
        </w:rPr>
        <w:t xml:space="preserve"> </w:t>
      </w:r>
      <w:proofErr w:type="spellStart"/>
      <w:r w:rsidRPr="000D1CEC">
        <w:rPr>
          <w:lang w:eastAsia="nl-NL"/>
        </w:rPr>
        <w:t>Ragel</w:t>
      </w:r>
      <w:proofErr w:type="spellEnd"/>
      <w:r w:rsidRPr="000D1CEC">
        <w:rPr>
          <w:lang w:eastAsia="nl-NL"/>
        </w:rPr>
        <w:t xml:space="preserve"> gaat binnenkort al fulltime meedraaien.</w:t>
      </w:r>
      <w:r w:rsidRPr="000D1CEC">
        <w:rPr>
          <w:lang w:eastAsia="nl-NL"/>
        </w:rPr>
        <w:br/>
      </w:r>
      <w:proofErr w:type="spellStart"/>
      <w:r w:rsidRPr="000D1CEC">
        <w:rPr>
          <w:lang w:eastAsia="nl-NL"/>
        </w:rPr>
        <w:t>Marcin</w:t>
      </w:r>
      <w:proofErr w:type="spellEnd"/>
      <w:r w:rsidRPr="000D1CEC">
        <w:rPr>
          <w:lang w:eastAsia="nl-NL"/>
        </w:rPr>
        <w:t xml:space="preserve"> </w:t>
      </w:r>
      <w:proofErr w:type="spellStart"/>
      <w:r w:rsidRPr="000D1CEC">
        <w:rPr>
          <w:lang w:eastAsia="nl-NL"/>
        </w:rPr>
        <w:t>Fratczak</w:t>
      </w:r>
      <w:proofErr w:type="spellEnd"/>
      <w:r w:rsidRPr="000D1CEC">
        <w:rPr>
          <w:lang w:eastAsia="nl-NL"/>
        </w:rPr>
        <w:t xml:space="preserve"> was afgelopen zondag aanwezig bij de inzegening van het watertappunt in </w:t>
      </w:r>
      <w:proofErr w:type="spellStart"/>
      <w:r w:rsidRPr="000D1CEC">
        <w:rPr>
          <w:lang w:eastAsia="nl-NL"/>
        </w:rPr>
        <w:t>Tienray</w:t>
      </w:r>
      <w:proofErr w:type="spellEnd"/>
    </w:p>
    <w:p w:rsidR="000D1CEC" w:rsidRPr="000D1CEC" w:rsidRDefault="000D1CEC" w:rsidP="000D1CEC">
      <w:pPr>
        <w:pStyle w:val="Geenafstand"/>
        <w:rPr>
          <w:lang w:eastAsia="nl-NL"/>
        </w:rPr>
      </w:pPr>
    </w:p>
    <w:sectPr w:rsidR="000D1CEC" w:rsidRPr="000D1CEC" w:rsidSect="00A3182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BC11C0"/>
    <w:multiLevelType w:val="multilevel"/>
    <w:tmpl w:val="DBB4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0D1CEC"/>
    <w:rsid w:val="000D1CEC"/>
    <w:rsid w:val="00A3182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182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1C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1CEC"/>
    <w:rPr>
      <w:rFonts w:ascii="Tahoma" w:hAnsi="Tahoma" w:cs="Tahoma"/>
      <w:sz w:val="16"/>
      <w:szCs w:val="16"/>
    </w:rPr>
  </w:style>
  <w:style w:type="paragraph" w:styleId="Geenafstand">
    <w:name w:val="No Spacing"/>
    <w:uiPriority w:val="1"/>
    <w:qFormat/>
    <w:rsid w:val="000D1CEC"/>
    <w:pPr>
      <w:spacing w:after="0" w:line="240" w:lineRule="auto"/>
    </w:pPr>
  </w:style>
</w:styles>
</file>

<file path=word/webSettings.xml><?xml version="1.0" encoding="utf-8"?>
<w:webSettings xmlns:r="http://schemas.openxmlformats.org/officeDocument/2006/relationships" xmlns:w="http://schemas.openxmlformats.org/wordprocessingml/2006/main">
  <w:divs>
    <w:div w:id="297105894">
      <w:bodyDiv w:val="1"/>
      <w:marLeft w:val="0"/>
      <w:marRight w:val="0"/>
      <w:marTop w:val="0"/>
      <w:marBottom w:val="0"/>
      <w:divBdr>
        <w:top w:val="none" w:sz="0" w:space="0" w:color="auto"/>
        <w:left w:val="none" w:sz="0" w:space="0" w:color="auto"/>
        <w:bottom w:val="none" w:sz="0" w:space="0" w:color="auto"/>
        <w:right w:val="none" w:sz="0" w:space="0" w:color="auto"/>
      </w:divBdr>
      <w:divsChild>
        <w:div w:id="1128472368">
          <w:marLeft w:val="0"/>
          <w:marRight w:val="0"/>
          <w:marTop w:val="0"/>
          <w:marBottom w:val="0"/>
          <w:divBdr>
            <w:top w:val="none" w:sz="0" w:space="0" w:color="auto"/>
            <w:left w:val="none" w:sz="0" w:space="0" w:color="auto"/>
            <w:bottom w:val="none" w:sz="0" w:space="0" w:color="auto"/>
            <w:right w:val="none" w:sz="0" w:space="0" w:color="auto"/>
          </w:divBdr>
          <w:divsChild>
            <w:div w:id="1852261179">
              <w:marLeft w:val="0"/>
              <w:marRight w:val="0"/>
              <w:marTop w:val="0"/>
              <w:marBottom w:val="0"/>
              <w:divBdr>
                <w:top w:val="none" w:sz="0" w:space="0" w:color="auto"/>
                <w:left w:val="none" w:sz="0" w:space="0" w:color="auto"/>
                <w:bottom w:val="none" w:sz="0" w:space="0" w:color="auto"/>
                <w:right w:val="none" w:sz="0" w:space="0" w:color="auto"/>
              </w:divBdr>
              <w:divsChild>
                <w:div w:id="273094433">
                  <w:marLeft w:val="0"/>
                  <w:marRight w:val="107"/>
                  <w:marTop w:val="0"/>
                  <w:marBottom w:val="537"/>
                  <w:divBdr>
                    <w:top w:val="none" w:sz="0" w:space="0" w:color="auto"/>
                    <w:left w:val="none" w:sz="0" w:space="0" w:color="auto"/>
                    <w:bottom w:val="none" w:sz="0" w:space="0" w:color="auto"/>
                    <w:right w:val="none" w:sz="0" w:space="0" w:color="auto"/>
                  </w:divBdr>
                  <w:divsChild>
                    <w:div w:id="198471575">
                      <w:marLeft w:val="0"/>
                      <w:marRight w:val="0"/>
                      <w:marTop w:val="0"/>
                      <w:marBottom w:val="0"/>
                      <w:divBdr>
                        <w:top w:val="none" w:sz="0" w:space="0" w:color="auto"/>
                        <w:left w:val="none" w:sz="0" w:space="0" w:color="auto"/>
                        <w:bottom w:val="none" w:sz="0" w:space="0" w:color="auto"/>
                        <w:right w:val="none" w:sz="0" w:space="0" w:color="auto"/>
                      </w:divBdr>
                      <w:divsChild>
                        <w:div w:id="1224753015">
                          <w:marLeft w:val="0"/>
                          <w:marRight w:val="0"/>
                          <w:marTop w:val="0"/>
                          <w:marBottom w:val="0"/>
                          <w:divBdr>
                            <w:top w:val="none" w:sz="0" w:space="0" w:color="auto"/>
                            <w:left w:val="none" w:sz="0" w:space="0" w:color="auto"/>
                            <w:bottom w:val="none" w:sz="0" w:space="0" w:color="auto"/>
                            <w:right w:val="none" w:sz="0" w:space="0" w:color="auto"/>
                          </w:divBdr>
                        </w:div>
                        <w:div w:id="1518039992">
                          <w:marLeft w:val="0"/>
                          <w:marRight w:val="0"/>
                          <w:marTop w:val="0"/>
                          <w:marBottom w:val="0"/>
                          <w:divBdr>
                            <w:top w:val="none" w:sz="0" w:space="0" w:color="auto"/>
                            <w:left w:val="none" w:sz="0" w:space="0" w:color="auto"/>
                            <w:bottom w:val="none" w:sz="0" w:space="0" w:color="auto"/>
                            <w:right w:val="none" w:sz="0" w:space="0" w:color="auto"/>
                          </w:divBdr>
                        </w:div>
                        <w:div w:id="350838795">
                          <w:marLeft w:val="0"/>
                          <w:marRight w:val="0"/>
                          <w:marTop w:val="0"/>
                          <w:marBottom w:val="107"/>
                          <w:divBdr>
                            <w:top w:val="none" w:sz="0" w:space="0" w:color="auto"/>
                            <w:left w:val="none" w:sz="0" w:space="0" w:color="auto"/>
                            <w:bottom w:val="none" w:sz="0" w:space="0" w:color="auto"/>
                            <w:right w:val="none" w:sz="0" w:space="0" w:color="auto"/>
                          </w:divBdr>
                        </w:div>
                        <w:div w:id="1906068201">
                          <w:marLeft w:val="0"/>
                          <w:marRight w:val="0"/>
                          <w:marTop w:val="0"/>
                          <w:marBottom w:val="0"/>
                          <w:divBdr>
                            <w:top w:val="none" w:sz="0" w:space="0" w:color="auto"/>
                            <w:left w:val="none" w:sz="0" w:space="0" w:color="auto"/>
                            <w:bottom w:val="none" w:sz="0" w:space="0" w:color="auto"/>
                            <w:right w:val="none" w:sz="0" w:space="0" w:color="auto"/>
                          </w:divBdr>
                          <w:divsChild>
                            <w:div w:id="457989891">
                              <w:marLeft w:val="0"/>
                              <w:marRight w:val="0"/>
                              <w:marTop w:val="0"/>
                              <w:marBottom w:val="0"/>
                              <w:divBdr>
                                <w:top w:val="none" w:sz="0" w:space="0" w:color="auto"/>
                                <w:left w:val="none" w:sz="0" w:space="0" w:color="auto"/>
                                <w:bottom w:val="none" w:sz="0" w:space="0" w:color="auto"/>
                                <w:right w:val="none" w:sz="0" w:space="0" w:color="auto"/>
                              </w:divBdr>
                            </w:div>
                            <w:div w:id="859394740">
                              <w:marLeft w:val="0"/>
                              <w:marRight w:val="0"/>
                              <w:marTop w:val="0"/>
                              <w:marBottom w:val="0"/>
                              <w:divBdr>
                                <w:top w:val="none" w:sz="0" w:space="0" w:color="auto"/>
                                <w:left w:val="none" w:sz="0" w:space="0" w:color="auto"/>
                                <w:bottom w:val="none" w:sz="0" w:space="0" w:color="auto"/>
                                <w:right w:val="none" w:sz="0" w:space="0" w:color="auto"/>
                              </w:divBdr>
                              <w:divsChild>
                                <w:div w:id="366293554">
                                  <w:marLeft w:val="0"/>
                                  <w:marRight w:val="0"/>
                                  <w:marTop w:val="0"/>
                                  <w:marBottom w:val="0"/>
                                  <w:divBdr>
                                    <w:top w:val="none" w:sz="0" w:space="0" w:color="auto"/>
                                    <w:left w:val="none" w:sz="0" w:space="0" w:color="auto"/>
                                    <w:bottom w:val="none" w:sz="0" w:space="0" w:color="auto"/>
                                    <w:right w:val="none" w:sz="0" w:space="0" w:color="auto"/>
                                  </w:divBdr>
                                </w:div>
                              </w:divsChild>
                            </w:div>
                            <w:div w:id="1202402571">
                              <w:marLeft w:val="0"/>
                              <w:marRight w:val="0"/>
                              <w:marTop w:val="0"/>
                              <w:marBottom w:val="0"/>
                              <w:divBdr>
                                <w:top w:val="none" w:sz="0" w:space="0" w:color="auto"/>
                                <w:left w:val="none" w:sz="0" w:space="0" w:color="auto"/>
                                <w:bottom w:val="none" w:sz="0" w:space="0" w:color="auto"/>
                                <w:right w:val="none" w:sz="0" w:space="0" w:color="auto"/>
                              </w:divBdr>
                              <w:divsChild>
                                <w:div w:id="1748840843">
                                  <w:marLeft w:val="0"/>
                                  <w:marRight w:val="0"/>
                                  <w:marTop w:val="0"/>
                                  <w:marBottom w:val="0"/>
                                  <w:divBdr>
                                    <w:top w:val="none" w:sz="0" w:space="0" w:color="auto"/>
                                    <w:left w:val="none" w:sz="0" w:space="0" w:color="auto"/>
                                    <w:bottom w:val="none" w:sz="0" w:space="0" w:color="auto"/>
                                    <w:right w:val="none" w:sz="0" w:space="0" w:color="auto"/>
                                  </w:divBdr>
                                </w:div>
                                <w:div w:id="878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515553">
      <w:bodyDiv w:val="1"/>
      <w:marLeft w:val="0"/>
      <w:marRight w:val="0"/>
      <w:marTop w:val="0"/>
      <w:marBottom w:val="0"/>
      <w:divBdr>
        <w:top w:val="none" w:sz="0" w:space="0" w:color="auto"/>
        <w:left w:val="none" w:sz="0" w:space="0" w:color="auto"/>
        <w:bottom w:val="none" w:sz="0" w:space="0" w:color="auto"/>
        <w:right w:val="none" w:sz="0" w:space="0" w:color="auto"/>
      </w:divBdr>
      <w:divsChild>
        <w:div w:id="77597783">
          <w:marLeft w:val="0"/>
          <w:marRight w:val="0"/>
          <w:marTop w:val="0"/>
          <w:marBottom w:val="0"/>
          <w:divBdr>
            <w:top w:val="none" w:sz="0" w:space="0" w:color="auto"/>
            <w:left w:val="none" w:sz="0" w:space="0" w:color="auto"/>
            <w:bottom w:val="none" w:sz="0" w:space="0" w:color="auto"/>
            <w:right w:val="none" w:sz="0" w:space="0" w:color="auto"/>
          </w:divBdr>
          <w:divsChild>
            <w:div w:id="1712993611">
              <w:marLeft w:val="0"/>
              <w:marRight w:val="0"/>
              <w:marTop w:val="0"/>
              <w:marBottom w:val="0"/>
              <w:divBdr>
                <w:top w:val="none" w:sz="0" w:space="0" w:color="auto"/>
                <w:left w:val="none" w:sz="0" w:space="0" w:color="auto"/>
                <w:bottom w:val="none" w:sz="0" w:space="0" w:color="auto"/>
                <w:right w:val="none" w:sz="0" w:space="0" w:color="auto"/>
              </w:divBdr>
              <w:divsChild>
                <w:div w:id="838154373">
                  <w:marLeft w:val="0"/>
                  <w:marRight w:val="107"/>
                  <w:marTop w:val="0"/>
                  <w:marBottom w:val="537"/>
                  <w:divBdr>
                    <w:top w:val="none" w:sz="0" w:space="0" w:color="auto"/>
                    <w:left w:val="none" w:sz="0" w:space="0" w:color="auto"/>
                    <w:bottom w:val="none" w:sz="0" w:space="0" w:color="auto"/>
                    <w:right w:val="none" w:sz="0" w:space="0" w:color="auto"/>
                  </w:divBdr>
                  <w:divsChild>
                    <w:div w:id="1940672589">
                      <w:marLeft w:val="0"/>
                      <w:marRight w:val="0"/>
                      <w:marTop w:val="0"/>
                      <w:marBottom w:val="0"/>
                      <w:divBdr>
                        <w:top w:val="none" w:sz="0" w:space="0" w:color="auto"/>
                        <w:left w:val="none" w:sz="0" w:space="0" w:color="auto"/>
                        <w:bottom w:val="none" w:sz="0" w:space="0" w:color="auto"/>
                        <w:right w:val="none" w:sz="0" w:space="0" w:color="auto"/>
                      </w:divBdr>
                      <w:divsChild>
                        <w:div w:id="1625577510">
                          <w:marLeft w:val="0"/>
                          <w:marRight w:val="0"/>
                          <w:marTop w:val="0"/>
                          <w:marBottom w:val="0"/>
                          <w:divBdr>
                            <w:top w:val="none" w:sz="0" w:space="0" w:color="auto"/>
                            <w:left w:val="none" w:sz="0" w:space="0" w:color="auto"/>
                            <w:bottom w:val="none" w:sz="0" w:space="0" w:color="auto"/>
                            <w:right w:val="none" w:sz="0" w:space="0" w:color="auto"/>
                          </w:divBdr>
                        </w:div>
                        <w:div w:id="1595549909">
                          <w:marLeft w:val="0"/>
                          <w:marRight w:val="0"/>
                          <w:marTop w:val="0"/>
                          <w:marBottom w:val="0"/>
                          <w:divBdr>
                            <w:top w:val="none" w:sz="0" w:space="0" w:color="auto"/>
                            <w:left w:val="none" w:sz="0" w:space="0" w:color="auto"/>
                            <w:bottom w:val="none" w:sz="0" w:space="0" w:color="auto"/>
                            <w:right w:val="none" w:sz="0" w:space="0" w:color="auto"/>
                          </w:divBdr>
                        </w:div>
                        <w:div w:id="2048796897">
                          <w:marLeft w:val="0"/>
                          <w:marRight w:val="0"/>
                          <w:marTop w:val="0"/>
                          <w:marBottom w:val="107"/>
                          <w:divBdr>
                            <w:top w:val="none" w:sz="0" w:space="0" w:color="auto"/>
                            <w:left w:val="none" w:sz="0" w:space="0" w:color="auto"/>
                            <w:bottom w:val="none" w:sz="0" w:space="0" w:color="auto"/>
                            <w:right w:val="none" w:sz="0" w:space="0" w:color="auto"/>
                          </w:divBdr>
                        </w:div>
                        <w:div w:id="1452633030">
                          <w:marLeft w:val="0"/>
                          <w:marRight w:val="0"/>
                          <w:marTop w:val="0"/>
                          <w:marBottom w:val="0"/>
                          <w:divBdr>
                            <w:top w:val="none" w:sz="0" w:space="0" w:color="auto"/>
                            <w:left w:val="none" w:sz="0" w:space="0" w:color="auto"/>
                            <w:bottom w:val="none" w:sz="0" w:space="0" w:color="auto"/>
                            <w:right w:val="none" w:sz="0" w:space="0" w:color="auto"/>
                          </w:divBdr>
                          <w:divsChild>
                            <w:div w:id="1714453763">
                              <w:marLeft w:val="0"/>
                              <w:marRight w:val="0"/>
                              <w:marTop w:val="0"/>
                              <w:marBottom w:val="0"/>
                              <w:divBdr>
                                <w:top w:val="none" w:sz="0" w:space="0" w:color="auto"/>
                                <w:left w:val="none" w:sz="0" w:space="0" w:color="auto"/>
                                <w:bottom w:val="none" w:sz="0" w:space="0" w:color="auto"/>
                                <w:right w:val="none" w:sz="0" w:space="0" w:color="auto"/>
                              </w:divBdr>
                            </w:div>
                            <w:div w:id="240874647">
                              <w:marLeft w:val="0"/>
                              <w:marRight w:val="0"/>
                              <w:marTop w:val="0"/>
                              <w:marBottom w:val="0"/>
                              <w:divBdr>
                                <w:top w:val="none" w:sz="0" w:space="0" w:color="auto"/>
                                <w:left w:val="none" w:sz="0" w:space="0" w:color="auto"/>
                                <w:bottom w:val="none" w:sz="0" w:space="0" w:color="auto"/>
                                <w:right w:val="none" w:sz="0" w:space="0" w:color="auto"/>
                              </w:divBdr>
                            </w:div>
                            <w:div w:id="1809517524">
                              <w:marLeft w:val="0"/>
                              <w:marRight w:val="0"/>
                              <w:marTop w:val="0"/>
                              <w:marBottom w:val="0"/>
                              <w:divBdr>
                                <w:top w:val="none" w:sz="0" w:space="0" w:color="auto"/>
                                <w:left w:val="none" w:sz="0" w:space="0" w:color="auto"/>
                                <w:bottom w:val="none" w:sz="0" w:space="0" w:color="auto"/>
                                <w:right w:val="none" w:sz="0" w:space="0" w:color="auto"/>
                              </w:divBdr>
                            </w:div>
                          </w:divsChild>
                        </w:div>
                        <w:div w:id="7391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635</Words>
  <Characters>3496</Characters>
  <Application>Microsoft Office Word</Application>
  <DocSecurity>0</DocSecurity>
  <Lines>29</Lines>
  <Paragraphs>8</Paragraphs>
  <ScaleCrop>false</ScaleCrop>
  <Company>Hewlett-Packard Company</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2014-08-19T14:22:00Z</dcterms:created>
  <dcterms:modified xsi:type="dcterms:W3CDTF">2014-08-19T14:32:00Z</dcterms:modified>
</cp:coreProperties>
</file>